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9E" w:rsidRPr="00362B72" w:rsidRDefault="00AE71B8" w:rsidP="009E1D29">
      <w:pPr>
        <w:pStyle w:val="StandardWeb"/>
        <w:shd w:val="clear" w:color="auto" w:fill="FFFFFF"/>
        <w:spacing w:before="240" w:beforeAutospacing="0" w:after="240" w:afterAutospacing="0" w:line="225" w:lineRule="atLeast"/>
        <w:textAlignment w:val="top"/>
        <w:rPr>
          <w:rFonts w:asciiTheme="minorHAnsi" w:hAnsiTheme="minorHAnsi" w:cs="Tahoma"/>
          <w:b/>
          <w:sz w:val="22"/>
          <w:szCs w:val="22"/>
        </w:rPr>
      </w:pPr>
      <w:bookmarkStart w:id="0" w:name="_GoBack"/>
      <w:bookmarkEnd w:id="0"/>
      <w:r w:rsidRPr="00362B72">
        <w:rPr>
          <w:rFonts w:asciiTheme="minorHAnsi" w:hAnsiTheme="minorHAnsi" w:cs="Tahoma"/>
          <w:b/>
          <w:sz w:val="22"/>
          <w:szCs w:val="22"/>
        </w:rPr>
        <w:t>Presse-Info</w:t>
      </w:r>
      <w:r w:rsidR="000863B1" w:rsidRPr="00362B72">
        <w:rPr>
          <w:rFonts w:asciiTheme="minorHAnsi" w:hAnsiTheme="minorHAnsi" w:cs="Tahoma"/>
          <w:b/>
          <w:sz w:val="22"/>
          <w:szCs w:val="22"/>
        </w:rPr>
        <w:t xml:space="preserve"> </w:t>
      </w:r>
      <w:r w:rsidR="00E94943" w:rsidRPr="00362B72">
        <w:rPr>
          <w:rFonts w:asciiTheme="minorHAnsi" w:hAnsiTheme="minorHAnsi" w:cs="Tahoma"/>
          <w:b/>
          <w:sz w:val="22"/>
          <w:szCs w:val="22"/>
        </w:rPr>
        <w:t xml:space="preserve"> </w:t>
      </w:r>
    </w:p>
    <w:p w:rsidR="00F22D0A" w:rsidRPr="00362B72" w:rsidRDefault="00F22D0A" w:rsidP="009E1D29">
      <w:pPr>
        <w:pStyle w:val="StandardWeb"/>
        <w:shd w:val="clear" w:color="auto" w:fill="FFFFFF"/>
        <w:spacing w:before="240" w:beforeAutospacing="0" w:after="240" w:afterAutospacing="0" w:line="225" w:lineRule="atLeast"/>
        <w:textAlignment w:val="top"/>
        <w:rPr>
          <w:rFonts w:asciiTheme="minorHAnsi" w:hAnsiTheme="minorHAnsi" w:cs="Tahoma"/>
          <w:b/>
          <w:sz w:val="22"/>
          <w:szCs w:val="22"/>
        </w:rPr>
      </w:pPr>
      <w:r w:rsidRPr="00362B72">
        <w:rPr>
          <w:rFonts w:asciiTheme="minorHAnsi" w:hAnsiTheme="minorHAnsi" w:cs="Tahoma"/>
          <w:b/>
          <w:sz w:val="22"/>
          <w:szCs w:val="22"/>
        </w:rPr>
        <w:t>Das war die Photo+Adventure 2016</w:t>
      </w:r>
    </w:p>
    <w:p w:rsidR="00F22D0A" w:rsidRPr="00362B72" w:rsidRDefault="00F22D0A" w:rsidP="00F22D0A">
      <w:pPr>
        <w:pStyle w:val="StandardWeb"/>
        <w:shd w:val="clear" w:color="auto" w:fill="FFFFFF"/>
        <w:textAlignment w:val="top"/>
        <w:rPr>
          <w:rFonts w:asciiTheme="minorHAnsi" w:hAnsiTheme="minorHAnsi"/>
          <w:color w:val="000000"/>
        </w:rPr>
      </w:pPr>
      <w:r w:rsidRPr="00362B72">
        <w:rPr>
          <w:rFonts w:asciiTheme="minorHAnsi" w:hAnsiTheme="minorHAnsi"/>
          <w:color w:val="000000"/>
        </w:rPr>
        <w:t>Nach aufregenden Tagen im Landschaftspark Duisburg-Nord hat das Team der P+A Photo Adventure GmbH heute den zweiten Umzug innerhalb von fünf Tagen gemeistert. Übermüdet, aber auch überglücklich blicken wir auf unser Messe-Festival 2016 zurück. Unser Dank gilt allen Besuchern, Ausstellern und Partnern, Mitarbeitern und nicht zuletzt auch den Medienvertretern, die über uns im Vorfeld berichtet haben. Sie alle haben dazu beigetragen, diesem Messe-Festival eine Vielzahl von Momenten zu bescheren, die sicher lange in positiver Erinnerung verbleiben werden. </w:t>
      </w:r>
    </w:p>
    <w:p w:rsidR="00F22D0A" w:rsidRPr="00362B72" w:rsidRDefault="00F22D0A" w:rsidP="00F22D0A">
      <w:pPr>
        <w:pStyle w:val="StandardWeb"/>
        <w:shd w:val="clear" w:color="auto" w:fill="FFFFFF"/>
        <w:textAlignment w:val="top"/>
        <w:rPr>
          <w:rFonts w:asciiTheme="minorHAnsi" w:hAnsiTheme="minorHAnsi"/>
          <w:color w:val="000000"/>
        </w:rPr>
      </w:pPr>
      <w:r w:rsidRPr="00362B72">
        <w:rPr>
          <w:rFonts w:asciiTheme="minorHAnsi" w:hAnsiTheme="minorHAnsi"/>
          <w:color w:val="000000"/>
        </w:rPr>
        <w:t>Es wird noch etwas dauern, bis alle Zahlen und die erhaltenen Feedbacks von Besuchern, Kurs-Teilnehmern und Ausstellern ausgewertet sind. Dennoch möchten wir Ihnen ein erstes Zwischenfazit nicht vorenthalten:</w:t>
      </w:r>
    </w:p>
    <w:p w:rsidR="00F22D0A" w:rsidRPr="00362B72" w:rsidRDefault="00F22D0A" w:rsidP="00F22D0A">
      <w:pPr>
        <w:pStyle w:val="StandardWeb"/>
        <w:shd w:val="clear" w:color="auto" w:fill="FFFFFF"/>
        <w:textAlignment w:val="top"/>
        <w:rPr>
          <w:rFonts w:asciiTheme="minorHAnsi" w:hAnsiTheme="minorHAnsi"/>
          <w:color w:val="000000"/>
        </w:rPr>
      </w:pPr>
      <w:r w:rsidRPr="00362B72">
        <w:rPr>
          <w:rFonts w:asciiTheme="minorHAnsi" w:hAnsiTheme="minorHAnsi"/>
          <w:color w:val="000000"/>
        </w:rPr>
        <w:t>Deutlich über 9</w:t>
      </w:r>
      <w:r w:rsidR="00362B72" w:rsidRPr="00362B72">
        <w:rPr>
          <w:rFonts w:asciiTheme="minorHAnsi" w:hAnsiTheme="minorHAnsi"/>
          <w:color w:val="000000"/>
        </w:rPr>
        <w:t>.</w:t>
      </w:r>
      <w:r w:rsidRPr="00362B72">
        <w:rPr>
          <w:rFonts w:asciiTheme="minorHAnsi" w:hAnsiTheme="minorHAnsi"/>
          <w:color w:val="000000"/>
        </w:rPr>
        <w:t>000 Fotofreunde und Abenteuerlustige haben am zweiten Juni-Wochenende ihren Weg in die Kraftzentrale gefunden. Ein etwas verregneter Sonntag und vielleicht auch der Start der deutschen Nationalelf in die Fußball-Europameisterschaft haben dafür gesorgt, dass die Besucherzahlen am zweiten Messetag leicht nachgelassen haben und ein fünfstelliges Ergebnis wohl knapp verfehlt wurde. Das Ziel einer im Vergleich zum Vorjahr (knapp 8000 Besucher) deutlichen Steigerung der Besucherzahlen konnte aber erneut klar erreicht werden.</w:t>
      </w:r>
    </w:p>
    <w:p w:rsidR="00F22D0A" w:rsidRPr="00362B72" w:rsidRDefault="00F22D0A" w:rsidP="00F22D0A">
      <w:pPr>
        <w:pStyle w:val="StandardWeb"/>
        <w:shd w:val="clear" w:color="auto" w:fill="FFFFFF"/>
        <w:textAlignment w:val="top"/>
        <w:rPr>
          <w:rFonts w:asciiTheme="minorHAnsi" w:hAnsiTheme="minorHAnsi"/>
          <w:color w:val="000000"/>
        </w:rPr>
      </w:pPr>
      <w:r w:rsidRPr="00362B72">
        <w:rPr>
          <w:rFonts w:asciiTheme="minorHAnsi" w:hAnsiTheme="minorHAnsi"/>
          <w:color w:val="000000"/>
        </w:rPr>
        <w:t>Viel wichtiger aber ist uns das nahezu ausnahmslos positive Feedback, das uns in persönlichen Gesprächen mit Besuchern, Ausstellern und Referenten aber auch über die sozialen Netzwerke erreicht hat. Es gibt in unseren Augen vieles, das es verdient hätte, an dieser Stelle besonders hervorgehoben zu werden. Doch würde eine vollständige Aufzählung sicher diesen Rahmen sprengen und eine Auswahl vielem anderen nicht gerecht. Wir sind gespannt, welche Glanzlichter Sie für sich auf der diesjährigen Photo+Adventure entdeckt haben. </w:t>
      </w:r>
    </w:p>
    <w:p w:rsidR="008F716B" w:rsidRPr="00362B72" w:rsidRDefault="00F22D0A" w:rsidP="00F22D0A">
      <w:pPr>
        <w:pStyle w:val="StandardWeb"/>
        <w:shd w:val="clear" w:color="auto" w:fill="FFFFFF"/>
        <w:spacing w:before="240" w:beforeAutospacing="0" w:after="240" w:afterAutospacing="0" w:line="225" w:lineRule="atLeast"/>
        <w:textAlignment w:val="top"/>
        <w:rPr>
          <w:rFonts w:asciiTheme="minorHAnsi" w:hAnsiTheme="minorHAnsi" w:cs="Tahoma"/>
          <w:sz w:val="22"/>
          <w:szCs w:val="22"/>
        </w:rPr>
      </w:pPr>
      <w:r w:rsidRPr="00362B72">
        <w:rPr>
          <w:rFonts w:asciiTheme="minorHAnsi" w:hAnsiTheme="minorHAnsi"/>
          <w:color w:val="000000"/>
        </w:rPr>
        <w:t>Daher nun genug der Worte. Bei eine</w:t>
      </w:r>
      <w:r w:rsidR="00362B72">
        <w:rPr>
          <w:rFonts w:asciiTheme="minorHAnsi" w:hAnsiTheme="minorHAnsi"/>
          <w:color w:val="000000"/>
        </w:rPr>
        <w:t>m</w:t>
      </w:r>
      <w:r w:rsidRPr="00362B72">
        <w:rPr>
          <w:rFonts w:asciiTheme="minorHAnsi" w:hAnsiTheme="minorHAnsi"/>
          <w:color w:val="000000"/>
        </w:rPr>
        <w:t xml:space="preserve"> Event, bei dem die Fotografie eine tragende Rolle spielt, sollen Bilder sprechen. </w:t>
      </w:r>
      <w:hyperlink r:id="rId4" w:history="1">
        <w:r w:rsidRPr="00362B72">
          <w:rPr>
            <w:rStyle w:val="Hyperlink"/>
            <w:rFonts w:asciiTheme="minorHAnsi" w:hAnsiTheme="minorHAnsi"/>
            <w:bdr w:val="none" w:sz="0" w:space="0" w:color="auto" w:frame="1"/>
            <w:shd w:val="clear" w:color="auto" w:fill="FFFFFF"/>
          </w:rPr>
          <w:t>Eine erste Auswahl unserer Fotografin Tina Umlauf nebst Erläuterungen haben wir Ihnen in einem Zip-Archiv zur redaktionellen Nutzung bereitgestellt.</w:t>
        </w:r>
      </w:hyperlink>
      <w:r w:rsidRPr="00362B72">
        <w:rPr>
          <w:rFonts w:asciiTheme="minorHAnsi" w:hAnsiTheme="minorHAnsi"/>
          <w:color w:val="000000"/>
        </w:rPr>
        <w:t xml:space="preserve"> Weitere werden in Kürze folgen. </w:t>
      </w:r>
      <w:r w:rsidR="00A06858" w:rsidRPr="00362B72">
        <w:rPr>
          <w:rFonts w:asciiTheme="minorHAnsi" w:hAnsiTheme="minorHAnsi" w:cs="Tahoma"/>
          <w:b/>
          <w:sz w:val="22"/>
          <w:szCs w:val="22"/>
        </w:rPr>
        <w:t xml:space="preserve"> </w:t>
      </w:r>
    </w:p>
    <w:p w:rsidR="008F716B" w:rsidRPr="00362B72" w:rsidRDefault="008F716B" w:rsidP="008F716B">
      <w:pPr>
        <w:rPr>
          <w:rFonts w:eastAsia="Times New Roman" w:cs="Tahoma"/>
          <w:b/>
          <w:lang w:eastAsia="de-DE"/>
        </w:rPr>
      </w:pPr>
      <w:r w:rsidRPr="00362B72">
        <w:rPr>
          <w:rFonts w:eastAsia="Times New Roman" w:cs="Tahoma"/>
          <w:b/>
          <w:lang w:eastAsia="de-DE"/>
        </w:rPr>
        <w:t>Hinweis an die Redaktion:</w:t>
      </w:r>
    </w:p>
    <w:p w:rsidR="008F716B" w:rsidRPr="00362B72" w:rsidRDefault="000863B1" w:rsidP="008F716B">
      <w:pPr>
        <w:rPr>
          <w:rFonts w:eastAsia="Times New Roman" w:cs="Tahoma"/>
          <w:lang w:eastAsia="de-DE"/>
        </w:rPr>
      </w:pPr>
      <w:r w:rsidRPr="00362B72">
        <w:rPr>
          <w:rFonts w:eastAsia="Times New Roman" w:cs="Tahoma"/>
          <w:lang w:eastAsia="de-DE"/>
        </w:rPr>
        <w:t>A</w:t>
      </w:r>
      <w:r w:rsidR="003C05D9" w:rsidRPr="00362B72">
        <w:rPr>
          <w:rFonts w:eastAsia="Times New Roman" w:cs="Tahoma"/>
          <w:lang w:eastAsia="de-DE"/>
        </w:rPr>
        <w:t>usführliche Informationen zu Ausstellungen, Bühnenprogramm</w:t>
      </w:r>
      <w:r w:rsidRPr="00362B72">
        <w:rPr>
          <w:rFonts w:eastAsia="Times New Roman" w:cs="Tahoma"/>
          <w:lang w:eastAsia="de-DE"/>
        </w:rPr>
        <w:t>, Referenten</w:t>
      </w:r>
      <w:r w:rsidR="003C05D9" w:rsidRPr="00362B72">
        <w:rPr>
          <w:rFonts w:eastAsia="Times New Roman" w:cs="Tahoma"/>
          <w:lang w:eastAsia="de-DE"/>
        </w:rPr>
        <w:t xml:space="preserve"> und Standaktivitäten der Aussteller, </w:t>
      </w:r>
      <w:r w:rsidR="008F716B" w:rsidRPr="00362B72">
        <w:rPr>
          <w:rFonts w:eastAsia="Times New Roman" w:cs="Tahoma"/>
          <w:lang w:eastAsia="de-DE"/>
        </w:rPr>
        <w:t xml:space="preserve">aber auch weitere Fotos, finden Sie unter </w:t>
      </w:r>
      <w:hyperlink r:id="rId5" w:history="1">
        <w:r w:rsidR="008F716B" w:rsidRPr="00362B72">
          <w:rPr>
            <w:rFonts w:eastAsia="Times New Roman" w:cs="Tahoma"/>
            <w:color w:val="0000FF"/>
            <w:u w:val="single"/>
            <w:lang w:eastAsia="de-DE"/>
          </w:rPr>
          <w:t>http://photoadventure.eu/pressebereich/</w:t>
        </w:r>
      </w:hyperlink>
      <w:r w:rsidR="008F716B" w:rsidRPr="00362B72">
        <w:rPr>
          <w:rFonts w:eastAsia="Times New Roman" w:cs="Tahoma"/>
          <w:lang w:eastAsia="de-DE"/>
        </w:rPr>
        <w:t xml:space="preserve">. </w:t>
      </w:r>
      <w:r w:rsidR="003C05D9" w:rsidRPr="00362B72">
        <w:rPr>
          <w:rFonts w:eastAsia="Times New Roman" w:cs="Tahoma"/>
          <w:lang w:eastAsia="de-DE"/>
        </w:rPr>
        <w:t xml:space="preserve"> </w:t>
      </w:r>
    </w:p>
    <w:p w:rsidR="00401AB9" w:rsidRPr="00362B72" w:rsidRDefault="00B64E91" w:rsidP="00B64E91">
      <w:pPr>
        <w:rPr>
          <w:color w:val="000000"/>
        </w:rPr>
      </w:pPr>
      <w:r w:rsidRPr="00362B72">
        <w:rPr>
          <w:color w:val="000000"/>
        </w:rPr>
        <w:t> </w:t>
      </w:r>
      <w:r w:rsidR="00401AB9" w:rsidRPr="00362B72">
        <w:rPr>
          <w:rFonts w:eastAsia="Times New Roman" w:cs="Tahoma"/>
          <w:lang w:eastAsia="de-DE"/>
        </w:rPr>
        <w:t xml:space="preserve">Weitere Informationen erteilt Christian Thomas, </w:t>
      </w:r>
      <w:hyperlink r:id="rId6" w:history="1">
        <w:r w:rsidR="00401AB9" w:rsidRPr="00362B72">
          <w:rPr>
            <w:rFonts w:eastAsia="Times New Roman" w:cs="Tahoma"/>
            <w:lang w:eastAsia="de-DE"/>
          </w:rPr>
          <w:t>christian.thomas@photoadventure.eu</w:t>
        </w:r>
      </w:hyperlink>
      <w:r w:rsidR="00401AB9" w:rsidRPr="00362B72">
        <w:rPr>
          <w:rFonts w:eastAsia="Times New Roman" w:cs="Tahoma"/>
          <w:lang w:eastAsia="de-DE"/>
        </w:rPr>
        <w:t xml:space="preserve">, </w:t>
      </w:r>
      <w:r w:rsidR="00401AB9" w:rsidRPr="00362B72">
        <w:rPr>
          <w:rFonts w:eastAsia="Times New Roman" w:cs="Tahoma"/>
          <w:lang w:eastAsia="de-DE"/>
        </w:rPr>
        <w:br/>
        <w:t>Tel.: +49 203 5185498, der sich auch über die Zusendung eines Belegexemplars freut und bei Interesse Kontakte zu den Referenten vermittelt.</w:t>
      </w:r>
    </w:p>
    <w:sectPr w:rsidR="00401AB9" w:rsidRPr="00362B72" w:rsidSect="00B86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3583"/>
    <w:rsid w:val="00006106"/>
    <w:rsid w:val="00045595"/>
    <w:rsid w:val="000863B1"/>
    <w:rsid w:val="000A34D0"/>
    <w:rsid w:val="000A685B"/>
    <w:rsid w:val="000C24E1"/>
    <w:rsid w:val="000C30E7"/>
    <w:rsid w:val="000F1932"/>
    <w:rsid w:val="001063CB"/>
    <w:rsid w:val="00111D05"/>
    <w:rsid w:val="00111D58"/>
    <w:rsid w:val="00121110"/>
    <w:rsid w:val="00152026"/>
    <w:rsid w:val="00174E92"/>
    <w:rsid w:val="0019035E"/>
    <w:rsid w:val="001A5B92"/>
    <w:rsid w:val="001B0F2A"/>
    <w:rsid w:val="001B457B"/>
    <w:rsid w:val="001E4CB5"/>
    <w:rsid w:val="001F23E7"/>
    <w:rsid w:val="00211CA7"/>
    <w:rsid w:val="00214F33"/>
    <w:rsid w:val="0023238F"/>
    <w:rsid w:val="00272968"/>
    <w:rsid w:val="00282FF0"/>
    <w:rsid w:val="00291CFD"/>
    <w:rsid w:val="00296C6C"/>
    <w:rsid w:val="002C7627"/>
    <w:rsid w:val="002D630C"/>
    <w:rsid w:val="002D74A2"/>
    <w:rsid w:val="002E082B"/>
    <w:rsid w:val="002F07BC"/>
    <w:rsid w:val="002F0833"/>
    <w:rsid w:val="002F3A4D"/>
    <w:rsid w:val="0031057F"/>
    <w:rsid w:val="00351DD3"/>
    <w:rsid w:val="00353E3B"/>
    <w:rsid w:val="00362B72"/>
    <w:rsid w:val="003765C3"/>
    <w:rsid w:val="00393DF0"/>
    <w:rsid w:val="0039742C"/>
    <w:rsid w:val="003A5675"/>
    <w:rsid w:val="003C05D9"/>
    <w:rsid w:val="003E04C4"/>
    <w:rsid w:val="003F62C1"/>
    <w:rsid w:val="00401AB9"/>
    <w:rsid w:val="00434D9A"/>
    <w:rsid w:val="00463F23"/>
    <w:rsid w:val="00492C6F"/>
    <w:rsid w:val="004958F7"/>
    <w:rsid w:val="0049671A"/>
    <w:rsid w:val="004B6A08"/>
    <w:rsid w:val="004D45FB"/>
    <w:rsid w:val="004D482E"/>
    <w:rsid w:val="004D5013"/>
    <w:rsid w:val="004D573A"/>
    <w:rsid w:val="004D643B"/>
    <w:rsid w:val="005018E2"/>
    <w:rsid w:val="005054FF"/>
    <w:rsid w:val="00517059"/>
    <w:rsid w:val="0053063D"/>
    <w:rsid w:val="00562F44"/>
    <w:rsid w:val="005705DD"/>
    <w:rsid w:val="00576840"/>
    <w:rsid w:val="00592547"/>
    <w:rsid w:val="005B43C4"/>
    <w:rsid w:val="005C1B5F"/>
    <w:rsid w:val="005E1709"/>
    <w:rsid w:val="005E3385"/>
    <w:rsid w:val="00605C78"/>
    <w:rsid w:val="006A1772"/>
    <w:rsid w:val="006C5732"/>
    <w:rsid w:val="006D101F"/>
    <w:rsid w:val="006E7CBA"/>
    <w:rsid w:val="007057B3"/>
    <w:rsid w:val="00730627"/>
    <w:rsid w:val="00730C1C"/>
    <w:rsid w:val="00733583"/>
    <w:rsid w:val="00762886"/>
    <w:rsid w:val="007665FB"/>
    <w:rsid w:val="00773B52"/>
    <w:rsid w:val="00784916"/>
    <w:rsid w:val="00787D73"/>
    <w:rsid w:val="007950F4"/>
    <w:rsid w:val="007B4717"/>
    <w:rsid w:val="007B622A"/>
    <w:rsid w:val="007D00F0"/>
    <w:rsid w:val="00807152"/>
    <w:rsid w:val="00821B73"/>
    <w:rsid w:val="008222F0"/>
    <w:rsid w:val="00826EFB"/>
    <w:rsid w:val="0082708D"/>
    <w:rsid w:val="00834ADD"/>
    <w:rsid w:val="00847784"/>
    <w:rsid w:val="00860EA9"/>
    <w:rsid w:val="00863A38"/>
    <w:rsid w:val="00884DBB"/>
    <w:rsid w:val="008A54C4"/>
    <w:rsid w:val="008D7394"/>
    <w:rsid w:val="008F716B"/>
    <w:rsid w:val="00920BCC"/>
    <w:rsid w:val="009247FB"/>
    <w:rsid w:val="00933AA5"/>
    <w:rsid w:val="00937486"/>
    <w:rsid w:val="009400A9"/>
    <w:rsid w:val="00946356"/>
    <w:rsid w:val="009561C1"/>
    <w:rsid w:val="0097485C"/>
    <w:rsid w:val="009947E5"/>
    <w:rsid w:val="009A14F7"/>
    <w:rsid w:val="009B44E1"/>
    <w:rsid w:val="009B5A26"/>
    <w:rsid w:val="009C7C91"/>
    <w:rsid w:val="009D3D71"/>
    <w:rsid w:val="009E1D29"/>
    <w:rsid w:val="009E3F43"/>
    <w:rsid w:val="00A02FA0"/>
    <w:rsid w:val="00A06858"/>
    <w:rsid w:val="00A31E1E"/>
    <w:rsid w:val="00A455EA"/>
    <w:rsid w:val="00A52010"/>
    <w:rsid w:val="00A52A70"/>
    <w:rsid w:val="00A53D40"/>
    <w:rsid w:val="00A63E09"/>
    <w:rsid w:val="00A85D1F"/>
    <w:rsid w:val="00AA3A5A"/>
    <w:rsid w:val="00AC4D21"/>
    <w:rsid w:val="00AD6697"/>
    <w:rsid w:val="00AE71B8"/>
    <w:rsid w:val="00AF524B"/>
    <w:rsid w:val="00B00EF1"/>
    <w:rsid w:val="00B06F91"/>
    <w:rsid w:val="00B5150F"/>
    <w:rsid w:val="00B559BB"/>
    <w:rsid w:val="00B64E91"/>
    <w:rsid w:val="00B86E56"/>
    <w:rsid w:val="00B91DC8"/>
    <w:rsid w:val="00BA60AE"/>
    <w:rsid w:val="00BB65DB"/>
    <w:rsid w:val="00BF6B4B"/>
    <w:rsid w:val="00BF7658"/>
    <w:rsid w:val="00C03713"/>
    <w:rsid w:val="00C04B73"/>
    <w:rsid w:val="00C26B15"/>
    <w:rsid w:val="00C73157"/>
    <w:rsid w:val="00CC08A9"/>
    <w:rsid w:val="00CC3A2B"/>
    <w:rsid w:val="00CF35DD"/>
    <w:rsid w:val="00D45547"/>
    <w:rsid w:val="00D4648E"/>
    <w:rsid w:val="00D6039E"/>
    <w:rsid w:val="00D660BC"/>
    <w:rsid w:val="00D74F3C"/>
    <w:rsid w:val="00D75164"/>
    <w:rsid w:val="00D80D3E"/>
    <w:rsid w:val="00D82E83"/>
    <w:rsid w:val="00D83ABA"/>
    <w:rsid w:val="00D975B8"/>
    <w:rsid w:val="00DC391D"/>
    <w:rsid w:val="00DD4AB1"/>
    <w:rsid w:val="00DE67AA"/>
    <w:rsid w:val="00DF41D3"/>
    <w:rsid w:val="00E014F7"/>
    <w:rsid w:val="00E24204"/>
    <w:rsid w:val="00E2434E"/>
    <w:rsid w:val="00E3790B"/>
    <w:rsid w:val="00E64034"/>
    <w:rsid w:val="00E943EC"/>
    <w:rsid w:val="00E94943"/>
    <w:rsid w:val="00EB7F4E"/>
    <w:rsid w:val="00ED5758"/>
    <w:rsid w:val="00EE2589"/>
    <w:rsid w:val="00EF11B5"/>
    <w:rsid w:val="00F02405"/>
    <w:rsid w:val="00F031D9"/>
    <w:rsid w:val="00F0470A"/>
    <w:rsid w:val="00F21312"/>
    <w:rsid w:val="00F22D0A"/>
    <w:rsid w:val="00F37193"/>
    <w:rsid w:val="00F441EE"/>
    <w:rsid w:val="00F579BA"/>
    <w:rsid w:val="00F81D01"/>
    <w:rsid w:val="00F8264F"/>
    <w:rsid w:val="00F84801"/>
    <w:rsid w:val="00FB6B38"/>
    <w:rsid w:val="00FD6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14984D-62AF-4946-9A17-D4C2AC9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56"/>
  </w:style>
  <w:style w:type="paragraph" w:styleId="berschrift1">
    <w:name w:val="heading 1"/>
    <w:basedOn w:val="Standard"/>
    <w:link w:val="berschrift1Zchn"/>
    <w:uiPriority w:val="9"/>
    <w:qFormat/>
    <w:rsid w:val="001B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35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3583"/>
    <w:rPr>
      <w:color w:val="0000FF"/>
      <w:u w:val="single"/>
    </w:rPr>
  </w:style>
  <w:style w:type="character" w:customStyle="1" w:styleId="apple-converted-space">
    <w:name w:val="apple-converted-space"/>
    <w:basedOn w:val="Absatz-Standardschriftart"/>
    <w:rsid w:val="00A85D1F"/>
  </w:style>
  <w:style w:type="character" w:customStyle="1" w:styleId="berschrift1Zchn">
    <w:name w:val="Überschrift 1 Zchn"/>
    <w:basedOn w:val="Absatz-Standardschriftart"/>
    <w:link w:val="berschrift1"/>
    <w:uiPriority w:val="9"/>
    <w:rsid w:val="001B0F2A"/>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2C7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27"/>
    <w:rPr>
      <w:rFonts w:ascii="Tahoma" w:hAnsi="Tahoma" w:cs="Tahoma"/>
      <w:sz w:val="16"/>
      <w:szCs w:val="16"/>
    </w:rPr>
  </w:style>
  <w:style w:type="paragraph" w:customStyle="1" w:styleId="KeinAbsatzformat">
    <w:name w:val="[Kein Absatzformat]"/>
    <w:rsid w:val="004D482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nlauf">
    <w:name w:val="Anlauf"/>
    <w:basedOn w:val="KeinAbsatzformat"/>
    <w:uiPriority w:val="99"/>
    <w:rsid w:val="004D482E"/>
    <w:pPr>
      <w:spacing w:after="220"/>
      <w:jc w:val="both"/>
    </w:pPr>
    <w:rPr>
      <w:rFonts w:ascii="Agfa Rotis Serif" w:hAnsi="Agfa Rotis Serif" w:cs="Agfa Rotis Serif"/>
      <w:b/>
      <w:bCs/>
      <w:sz w:val="18"/>
      <w:szCs w:val="18"/>
    </w:rPr>
  </w:style>
  <w:style w:type="paragraph" w:customStyle="1" w:styleId="Flietext">
    <w:name w:val="Fließtext"/>
    <w:basedOn w:val="Standard"/>
    <w:uiPriority w:val="99"/>
    <w:rsid w:val="004D482E"/>
    <w:pPr>
      <w:autoSpaceDE w:val="0"/>
      <w:autoSpaceDN w:val="0"/>
      <w:adjustRightInd w:val="0"/>
      <w:spacing w:after="0" w:line="288" w:lineRule="auto"/>
      <w:ind w:firstLine="170"/>
      <w:jc w:val="both"/>
      <w:textAlignment w:val="center"/>
    </w:pPr>
    <w:rPr>
      <w:rFonts w:ascii="Agfa Rotis Serif" w:hAnsi="Agfa Rotis Serif" w:cs="Agfa Rotis Serif"/>
      <w:b/>
      <w:bCs/>
      <w:color w:val="000000"/>
      <w:sz w:val="18"/>
      <w:szCs w:val="18"/>
    </w:rPr>
  </w:style>
  <w:style w:type="paragraph" w:customStyle="1" w:styleId="Flietext1Absatz">
    <w:name w:val="Fließtext_1.Absatz"/>
    <w:basedOn w:val="Standard"/>
    <w:next w:val="Flietext"/>
    <w:uiPriority w:val="99"/>
    <w:rsid w:val="004D482E"/>
    <w:pPr>
      <w:autoSpaceDE w:val="0"/>
      <w:autoSpaceDN w:val="0"/>
      <w:adjustRightInd w:val="0"/>
      <w:spacing w:after="0" w:line="288" w:lineRule="auto"/>
      <w:jc w:val="both"/>
      <w:textAlignment w:val="center"/>
    </w:pPr>
    <w:rPr>
      <w:rFonts w:ascii="Agfa Rotis Serif" w:hAnsi="Agfa Rotis Serif" w:cs="Agfa Rotis Serif"/>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573">
      <w:bodyDiv w:val="1"/>
      <w:marLeft w:val="0"/>
      <w:marRight w:val="0"/>
      <w:marTop w:val="0"/>
      <w:marBottom w:val="0"/>
      <w:divBdr>
        <w:top w:val="none" w:sz="0" w:space="0" w:color="auto"/>
        <w:left w:val="none" w:sz="0" w:space="0" w:color="auto"/>
        <w:bottom w:val="none" w:sz="0" w:space="0" w:color="auto"/>
        <w:right w:val="none" w:sz="0" w:space="0" w:color="auto"/>
      </w:divBdr>
    </w:div>
    <w:div w:id="690840019">
      <w:bodyDiv w:val="1"/>
      <w:marLeft w:val="0"/>
      <w:marRight w:val="0"/>
      <w:marTop w:val="0"/>
      <w:marBottom w:val="0"/>
      <w:divBdr>
        <w:top w:val="none" w:sz="0" w:space="0" w:color="auto"/>
        <w:left w:val="none" w:sz="0" w:space="0" w:color="auto"/>
        <w:bottom w:val="none" w:sz="0" w:space="0" w:color="auto"/>
        <w:right w:val="none" w:sz="0" w:space="0" w:color="auto"/>
      </w:divBdr>
    </w:div>
    <w:div w:id="779833358">
      <w:bodyDiv w:val="1"/>
      <w:marLeft w:val="0"/>
      <w:marRight w:val="0"/>
      <w:marTop w:val="0"/>
      <w:marBottom w:val="0"/>
      <w:divBdr>
        <w:top w:val="none" w:sz="0" w:space="0" w:color="auto"/>
        <w:left w:val="none" w:sz="0" w:space="0" w:color="auto"/>
        <w:bottom w:val="none" w:sz="0" w:space="0" w:color="auto"/>
        <w:right w:val="none" w:sz="0" w:space="0" w:color="auto"/>
      </w:divBdr>
    </w:div>
    <w:div w:id="922373857">
      <w:bodyDiv w:val="1"/>
      <w:marLeft w:val="0"/>
      <w:marRight w:val="0"/>
      <w:marTop w:val="0"/>
      <w:marBottom w:val="0"/>
      <w:divBdr>
        <w:top w:val="none" w:sz="0" w:space="0" w:color="auto"/>
        <w:left w:val="none" w:sz="0" w:space="0" w:color="auto"/>
        <w:bottom w:val="none" w:sz="0" w:space="0" w:color="auto"/>
        <w:right w:val="none" w:sz="0" w:space="0" w:color="auto"/>
      </w:divBdr>
    </w:div>
    <w:div w:id="1034767192">
      <w:bodyDiv w:val="1"/>
      <w:marLeft w:val="0"/>
      <w:marRight w:val="0"/>
      <w:marTop w:val="0"/>
      <w:marBottom w:val="0"/>
      <w:divBdr>
        <w:top w:val="none" w:sz="0" w:space="0" w:color="auto"/>
        <w:left w:val="none" w:sz="0" w:space="0" w:color="auto"/>
        <w:bottom w:val="none" w:sz="0" w:space="0" w:color="auto"/>
        <w:right w:val="none" w:sz="0" w:space="0" w:color="auto"/>
      </w:divBdr>
    </w:div>
    <w:div w:id="1037894576">
      <w:bodyDiv w:val="1"/>
      <w:marLeft w:val="0"/>
      <w:marRight w:val="0"/>
      <w:marTop w:val="0"/>
      <w:marBottom w:val="0"/>
      <w:divBdr>
        <w:top w:val="none" w:sz="0" w:space="0" w:color="auto"/>
        <w:left w:val="none" w:sz="0" w:space="0" w:color="auto"/>
        <w:bottom w:val="none" w:sz="0" w:space="0" w:color="auto"/>
        <w:right w:val="none" w:sz="0" w:space="0" w:color="auto"/>
      </w:divBdr>
    </w:div>
    <w:div w:id="1151943959">
      <w:bodyDiv w:val="1"/>
      <w:marLeft w:val="0"/>
      <w:marRight w:val="0"/>
      <w:marTop w:val="0"/>
      <w:marBottom w:val="0"/>
      <w:divBdr>
        <w:top w:val="none" w:sz="0" w:space="0" w:color="auto"/>
        <w:left w:val="none" w:sz="0" w:space="0" w:color="auto"/>
        <w:bottom w:val="none" w:sz="0" w:space="0" w:color="auto"/>
        <w:right w:val="none" w:sz="0" w:space="0" w:color="auto"/>
      </w:divBdr>
    </w:div>
    <w:div w:id="1472556617">
      <w:bodyDiv w:val="1"/>
      <w:marLeft w:val="0"/>
      <w:marRight w:val="0"/>
      <w:marTop w:val="0"/>
      <w:marBottom w:val="0"/>
      <w:divBdr>
        <w:top w:val="none" w:sz="0" w:space="0" w:color="auto"/>
        <w:left w:val="none" w:sz="0" w:space="0" w:color="auto"/>
        <w:bottom w:val="none" w:sz="0" w:space="0" w:color="auto"/>
        <w:right w:val="none" w:sz="0" w:space="0" w:color="auto"/>
      </w:divBdr>
    </w:div>
    <w:div w:id="1591084102">
      <w:bodyDiv w:val="1"/>
      <w:marLeft w:val="0"/>
      <w:marRight w:val="0"/>
      <w:marTop w:val="0"/>
      <w:marBottom w:val="0"/>
      <w:divBdr>
        <w:top w:val="none" w:sz="0" w:space="0" w:color="auto"/>
        <w:left w:val="none" w:sz="0" w:space="0" w:color="auto"/>
        <w:bottom w:val="none" w:sz="0" w:space="0" w:color="auto"/>
        <w:right w:val="none" w:sz="0" w:space="0" w:color="auto"/>
      </w:divBdr>
    </w:div>
    <w:div w:id="1884360899">
      <w:bodyDiv w:val="1"/>
      <w:marLeft w:val="0"/>
      <w:marRight w:val="0"/>
      <w:marTop w:val="0"/>
      <w:marBottom w:val="0"/>
      <w:divBdr>
        <w:top w:val="none" w:sz="0" w:space="0" w:color="auto"/>
        <w:left w:val="none" w:sz="0" w:space="0" w:color="auto"/>
        <w:bottom w:val="none" w:sz="0" w:space="0" w:color="auto"/>
        <w:right w:val="none" w:sz="0" w:space="0" w:color="auto"/>
      </w:divBdr>
    </w:div>
    <w:div w:id="1938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thomas@photoadventure.eu" TargetMode="External"/><Relationship Id="rId5" Type="http://schemas.openxmlformats.org/officeDocument/2006/relationships/hyperlink" Target="http://photoadventure.eu/pressebereich/" TargetMode="External"/><Relationship Id="rId4" Type="http://schemas.openxmlformats.org/officeDocument/2006/relationships/hyperlink" Target="http://presse.photoadventure.eu/?email_id=16&amp;user_id=798&amp;urlpassed=aHR0cDovL3Bob3RvYWR2ZW50dXJlLmV1L3BhLWRvd25sb2Fkcy9wcmVzc2UvUEEyMDE2X0Vyc3RlX0VpbmRydWVja2Uuemlw&amp;controller=stats&amp;action=analyse&amp;wysija-page=1&amp;wysijap=subscription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Markus Heroven</cp:lastModifiedBy>
  <cp:revision>2</cp:revision>
  <dcterms:created xsi:type="dcterms:W3CDTF">2016-06-15T09:08:00Z</dcterms:created>
  <dcterms:modified xsi:type="dcterms:W3CDTF">2016-06-15T09:08:00Z</dcterms:modified>
</cp:coreProperties>
</file>